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[CATEGORIESNOLINK] [TAGSNOLINK]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